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AD" w:rsidRPr="00453149" w:rsidRDefault="00C00857" w:rsidP="006208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毕业设计（论文）管理系统专家评</w:t>
      </w:r>
      <w:r w:rsidR="008B7BBC" w:rsidRPr="00453149">
        <w:rPr>
          <w:rFonts w:hint="eastAsia"/>
          <w:b/>
          <w:sz w:val="28"/>
          <w:szCs w:val="28"/>
        </w:rPr>
        <w:t>优操作指南</w:t>
      </w:r>
    </w:p>
    <w:p w:rsidR="008B7BBC" w:rsidRDefault="008B7BBC"/>
    <w:p w:rsidR="008B7BBC" w:rsidRDefault="008B7BBC"/>
    <w:p w:rsidR="008B7BBC" w:rsidRDefault="008B7BBC" w:rsidP="008B7BB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毕业设计（论文）管理系统登陆网站为：</w:t>
      </w:r>
      <w:hyperlink r:id="rId7" w:history="1">
        <w:r w:rsidRPr="000F6AC7">
          <w:rPr>
            <w:rStyle w:val="a3"/>
          </w:rPr>
          <w:t>http://210.29.7.21/Index.aspx</w:t>
        </w:r>
      </w:hyperlink>
      <w:r>
        <w:rPr>
          <w:rFonts w:hint="eastAsia"/>
        </w:rPr>
        <w:t>（校内）或</w:t>
      </w:r>
      <w:hyperlink r:id="rId8" w:history="1">
        <w:r w:rsidRPr="000F6AC7">
          <w:rPr>
            <w:rStyle w:val="a3"/>
            <w:rFonts w:hint="eastAsia"/>
          </w:rPr>
          <w:t>http://bylw.usts.edu.cn/index.aspx</w:t>
        </w:r>
      </w:hyperlink>
      <w:r>
        <w:rPr>
          <w:rFonts w:hint="eastAsia"/>
        </w:rPr>
        <w:t>（校外）</w:t>
      </w:r>
      <w:r w:rsidR="005538E0">
        <w:rPr>
          <w:rFonts w:hint="eastAsia"/>
        </w:rPr>
        <w:t>，登陆账号和初始密码均为五位数工号。</w:t>
      </w:r>
      <w:r w:rsidR="00814FF1">
        <w:rPr>
          <w:rFonts w:hint="eastAsia"/>
        </w:rPr>
        <w:t>见</w:t>
      </w:r>
      <w:r w:rsidR="005538E0">
        <w:rPr>
          <w:rFonts w:hint="eastAsia"/>
        </w:rPr>
        <w:t>下图</w:t>
      </w:r>
    </w:p>
    <w:p w:rsidR="005538E0" w:rsidRPr="005538E0" w:rsidRDefault="005538E0" w:rsidP="005538E0">
      <w:pPr>
        <w:pStyle w:val="a4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010150" cy="2398144"/>
            <wp:effectExtent l="19050" t="0" r="0" b="0"/>
            <wp:docPr id="11" name="图片 11" descr="C:\Users\yweqwu56\AppData\Roaming\Tencent\Users\940821466\QQ\WinTemp\RichOle\ASZJH1_{XK65X)@`]T55@]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weqwu56\AppData\Roaming\Tencent\Users\940821466\QQ\WinTemp\RichOle\ASZJH1_{XK65X)@`]T55@]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380" cy="239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BC" w:rsidRDefault="005538E0" w:rsidP="00814FF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登陆后，如果有多重身份，则须选“校级专家”并点击。</w:t>
      </w:r>
      <w:r w:rsidR="00814FF1">
        <w:rPr>
          <w:rFonts w:hint="eastAsia"/>
        </w:rPr>
        <w:t>见</w:t>
      </w:r>
      <w:r>
        <w:rPr>
          <w:rFonts w:hint="eastAsia"/>
        </w:rPr>
        <w:t>下图</w:t>
      </w:r>
    </w:p>
    <w:p w:rsidR="00814FF1" w:rsidRPr="00814FF1" w:rsidRDefault="00814FF1" w:rsidP="00814FF1">
      <w:pPr>
        <w:pStyle w:val="a4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010149" cy="2234242"/>
            <wp:effectExtent l="19050" t="0" r="1" b="0"/>
            <wp:docPr id="13" name="图片 13" descr="C:\Users\yweqwu56\AppData\Roaming\Tencent\Users\940821466\QQ\WinTemp\RichOle\$SM`))}SOFOT)]1AN$GJ{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weqwu56\AppData\Roaming\Tencent\Users\940821466\QQ\WinTemp\RichOle\$SM`))}SOFOT)]1AN$GJ{PV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12" cy="223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FF1" w:rsidRDefault="00814FF1" w:rsidP="00814FF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进入“校级专家”界面后，在“流程管理”下点“论文评优”。见下图</w:t>
      </w:r>
    </w:p>
    <w:p w:rsidR="00814FF1" w:rsidRPr="00814FF1" w:rsidRDefault="00814FF1" w:rsidP="00814FF1">
      <w:pPr>
        <w:pStyle w:val="a4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010150" cy="1820174"/>
            <wp:effectExtent l="19050" t="0" r="0" b="0"/>
            <wp:docPr id="15" name="图片 15" descr="C:\Users\yweqwu56\AppData\Roaming\Tencent\Users\940821466\QQ\WinTemp\RichOle\D@A}]29FAS8L{WXY2JYWYG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yweqwu56\AppData\Roaming\Tencent\Users\940821466\QQ\WinTemp\RichOle\D@A}]29FAS8L{WXY2JYWYG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610" cy="182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8EC" w:rsidRDefault="00AE18EC" w:rsidP="00AE18EC">
      <w:r>
        <w:rPr>
          <w:rFonts w:hint="eastAsia"/>
        </w:rPr>
        <w:lastRenderedPageBreak/>
        <w:t>四、查看内容</w:t>
      </w:r>
      <w:r w:rsidR="00453149">
        <w:rPr>
          <w:rFonts w:hint="eastAsia"/>
        </w:rPr>
        <w:t>。见下图</w:t>
      </w:r>
    </w:p>
    <w:p w:rsidR="00AE18EC" w:rsidRPr="00453149" w:rsidRDefault="00AE18EC" w:rsidP="00AE18E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 xml:space="preserve">   </w:t>
      </w:r>
      <w:r w:rsidR="0045314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08557" cy="1923097"/>
            <wp:effectExtent l="19050" t="0" r="0" b="0"/>
            <wp:docPr id="1" name="图片 1" descr="C:\Users\yweqwu56\AppData\Roaming\Tencent\Users\940821466\QQ\WinTemp\RichOle\48UB28PJ(Z}(BE_}H{O92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weqwu56\AppData\Roaming\Tencent\Users\940821466\QQ\WinTemp\RichOle\48UB28PJ(Z}(BE_}H{O92F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418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FF1" w:rsidRDefault="00453149" w:rsidP="00453149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输入评审意见、选择优秀级别并提交。见下图</w:t>
      </w:r>
    </w:p>
    <w:p w:rsidR="00E71417" w:rsidRPr="00E71417" w:rsidRDefault="00E71417" w:rsidP="00E71417">
      <w:pPr>
        <w:pStyle w:val="a4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4975644" cy="1765049"/>
            <wp:effectExtent l="19050" t="0" r="0" b="0"/>
            <wp:docPr id="17" name="图片 17" descr="C:\Users\yweqwu56\AppData\Roaming\Tencent\Users\940821466\QQ\WinTemp\RichOle\WEW[)BYVL4}UL2HYO]Q@MV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yweqwu56\AppData\Roaming\Tencent\Users\940821466\QQ\WinTemp\RichOle\WEW[)BYVL4}UL2HYO]Q@MV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41" cy="176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417" w:rsidRPr="00E71417" w:rsidRDefault="00E71417" w:rsidP="001426F3">
      <w:pPr>
        <w:pStyle w:val="a4"/>
        <w:widowControl/>
        <w:ind w:left="4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4972469" cy="2242868"/>
            <wp:effectExtent l="19050" t="0" r="0" b="0"/>
            <wp:docPr id="19" name="图片 19" descr="C:\Users\yweqwu56\AppData\Roaming\Tencent\Users\940821466\QQ\WinTemp\RichOle\763XQ]N6YZ[5L1E@V4{3G(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yweqwu56\AppData\Roaming\Tencent\Users\940821466\QQ\WinTemp\RichOle\763XQ]N6YZ[5L1E@V4{3G(I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905" cy="224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2CD" w:rsidRDefault="007252CD" w:rsidP="007252CD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填写注意事项：</w:t>
      </w:r>
    </w:p>
    <w:p w:rsidR="00E71417" w:rsidRDefault="007252CD" w:rsidP="007252CD">
      <w:pPr>
        <w:pStyle w:val="a4"/>
        <w:ind w:left="420" w:firstLineChars="0" w:firstLine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、审核意见以指出问题为主，有突出成果可以注明</w:t>
      </w:r>
    </w:p>
    <w:p w:rsidR="007252CD" w:rsidRDefault="007252CD" w:rsidP="007252CD">
      <w:pPr>
        <w:pStyle w:val="a4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、每个学院均要进行推荐排序，在审核意见栏下写明推荐序号，例如排名</w:t>
      </w:r>
      <w:r>
        <w:rPr>
          <w:rFonts w:hint="eastAsia"/>
        </w:rPr>
        <w:t>1</w:t>
      </w:r>
      <w:r>
        <w:rPr>
          <w:rFonts w:hint="eastAsia"/>
        </w:rPr>
        <w:t>，一般排序不超过</w:t>
      </w:r>
      <w:r>
        <w:rPr>
          <w:rFonts w:hint="eastAsia"/>
        </w:rPr>
        <w:t>3</w:t>
      </w:r>
      <w:r>
        <w:rPr>
          <w:rFonts w:hint="eastAsia"/>
        </w:rPr>
        <w:t>名，超过</w:t>
      </w:r>
      <w:r>
        <w:rPr>
          <w:rFonts w:hint="eastAsia"/>
        </w:rPr>
        <w:t>3</w:t>
      </w:r>
      <w:r>
        <w:rPr>
          <w:rFonts w:hint="eastAsia"/>
        </w:rPr>
        <w:t>名的无需再排。</w:t>
      </w:r>
    </w:p>
    <w:sectPr w:rsidR="007252CD" w:rsidSect="0045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2F0" w:rsidRDefault="001712F0" w:rsidP="0062080B">
      <w:r>
        <w:separator/>
      </w:r>
    </w:p>
  </w:endnote>
  <w:endnote w:type="continuationSeparator" w:id="1">
    <w:p w:rsidR="001712F0" w:rsidRDefault="001712F0" w:rsidP="0062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2F0" w:rsidRDefault="001712F0" w:rsidP="0062080B">
      <w:r>
        <w:separator/>
      </w:r>
    </w:p>
  </w:footnote>
  <w:footnote w:type="continuationSeparator" w:id="1">
    <w:p w:rsidR="001712F0" w:rsidRDefault="001712F0" w:rsidP="00620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1"/>
    <w:multiLevelType w:val="hybridMultilevel"/>
    <w:tmpl w:val="42AAF20E"/>
    <w:lvl w:ilvl="0" w:tplc="F5BCD322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427B0D"/>
    <w:multiLevelType w:val="hybridMultilevel"/>
    <w:tmpl w:val="1D442AF4"/>
    <w:lvl w:ilvl="0" w:tplc="9B2200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BBC"/>
    <w:rsid w:val="001426F3"/>
    <w:rsid w:val="001712F0"/>
    <w:rsid w:val="00191735"/>
    <w:rsid w:val="00275AC7"/>
    <w:rsid w:val="00453149"/>
    <w:rsid w:val="004A4F43"/>
    <w:rsid w:val="005538E0"/>
    <w:rsid w:val="00566FFB"/>
    <w:rsid w:val="0062080B"/>
    <w:rsid w:val="006347DD"/>
    <w:rsid w:val="007252CD"/>
    <w:rsid w:val="00814FF1"/>
    <w:rsid w:val="008B7BBC"/>
    <w:rsid w:val="00AE18EC"/>
    <w:rsid w:val="00AE20AD"/>
    <w:rsid w:val="00C00857"/>
    <w:rsid w:val="00D02638"/>
    <w:rsid w:val="00D5508E"/>
    <w:rsid w:val="00E6603F"/>
    <w:rsid w:val="00E7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B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BB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2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080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20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08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ylw.usts.edu.cn/index.aspx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210.29.7.21/Index.aspx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yweqwu56</dc:creator>
  <cp:lastModifiedBy>yweqwu56</cp:lastModifiedBy>
  <cp:revision>6</cp:revision>
  <dcterms:created xsi:type="dcterms:W3CDTF">2015-06-02T05:31:00Z</dcterms:created>
  <dcterms:modified xsi:type="dcterms:W3CDTF">2015-06-09T06:17:00Z</dcterms:modified>
</cp:coreProperties>
</file>